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b/>
          <w:bCs/>
          <w:sz w:val="28"/>
          <w:szCs w:val="64"/>
        </w:rPr>
      </w:pPr>
      <w:r>
        <w:rPr>
          <w:rFonts w:ascii="Times" w:hAnsi="Times" w:cs="Times"/>
          <w:b/>
          <w:bCs/>
          <w:sz w:val="28"/>
          <w:szCs w:val="64"/>
        </w:rPr>
        <w:t>C</w:t>
      </w:r>
      <w:r w:rsidRPr="006A2E27">
        <w:rPr>
          <w:rFonts w:ascii="Times" w:hAnsi="Times" w:cs="Times"/>
          <w:b/>
          <w:bCs/>
          <w:sz w:val="28"/>
          <w:szCs w:val="64"/>
        </w:rPr>
        <w:t>ontext for mag</w:t>
      </w:r>
      <w:r>
        <w:rPr>
          <w:rFonts w:ascii="Times" w:hAnsi="Times" w:cs="Times"/>
          <w:b/>
          <w:bCs/>
          <w:sz w:val="28"/>
          <w:szCs w:val="64"/>
        </w:rPr>
        <w:t xml:space="preserve">azine </w:t>
      </w:r>
      <w:r w:rsidRPr="006A2E27">
        <w:rPr>
          <w:rFonts w:ascii="Times" w:hAnsi="Times" w:cs="Times"/>
          <w:b/>
          <w:bCs/>
          <w:sz w:val="28"/>
          <w:szCs w:val="64"/>
        </w:rPr>
        <w:t>blurbs activity</w:t>
      </w:r>
      <w:r w:rsidR="00011A20">
        <w:rPr>
          <w:rFonts w:ascii="Times" w:hAnsi="Times" w:cs="Times"/>
          <w:b/>
          <w:bCs/>
          <w:sz w:val="28"/>
          <w:szCs w:val="64"/>
        </w:rPr>
        <w:t xml:space="preserve"> </w:t>
      </w:r>
      <w:r w:rsidR="00011A20" w:rsidRPr="005E606E">
        <w:rPr>
          <w:rFonts w:ascii="Times" w:hAnsi="Times" w:cs="Times"/>
          <w:bCs/>
          <w:szCs w:val="64"/>
        </w:rPr>
        <w:t>(</w:t>
      </w:r>
      <w:r w:rsidR="005E606E" w:rsidRPr="005E606E">
        <w:rPr>
          <w:rFonts w:ascii="Times" w:hAnsi="Times" w:cs="Times"/>
          <w:bCs/>
          <w:szCs w:val="64"/>
        </w:rPr>
        <w:t xml:space="preserve">for </w:t>
      </w:r>
      <w:r w:rsidR="00011A20" w:rsidRPr="005E606E">
        <w:rPr>
          <w:rFonts w:ascii="Times" w:hAnsi="Times" w:cs="Times"/>
          <w:bCs/>
          <w:szCs w:val="64"/>
        </w:rPr>
        <w:t>student handout</w:t>
      </w:r>
      <w:r w:rsidR="005E606E" w:rsidRPr="005E606E">
        <w:rPr>
          <w:rFonts w:ascii="Times" w:hAnsi="Times" w:cs="Times"/>
          <w:bCs/>
          <w:szCs w:val="64"/>
        </w:rPr>
        <w:t xml:space="preserve"> or post to wiki page</w:t>
      </w:r>
      <w:r w:rsidR="00011A20" w:rsidRPr="005E606E">
        <w:rPr>
          <w:rFonts w:ascii="Times" w:hAnsi="Times" w:cs="Times"/>
          <w:bCs/>
          <w:szCs w:val="64"/>
        </w:rPr>
        <w:t>)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sz w:val="28"/>
          <w:szCs w:val="32"/>
        </w:rPr>
      </w:pP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 xml:space="preserve">Directions: </w:t>
      </w:r>
      <w:r>
        <w:rPr>
          <w:rFonts w:ascii="Times" w:hAnsi="Times" w:cs="Times"/>
          <w:szCs w:val="48"/>
        </w:rPr>
        <w:t xml:space="preserve">This is </w:t>
      </w:r>
      <w:r w:rsidRPr="006A2E27">
        <w:rPr>
          <w:rFonts w:ascii="Times" w:hAnsi="Times" w:cs="Times"/>
          <w:szCs w:val="48"/>
        </w:rPr>
        <w:t xml:space="preserve">general info about the assignment and audience you will be </w:t>
      </w:r>
      <w:r>
        <w:rPr>
          <w:rFonts w:ascii="Times" w:hAnsi="Times" w:cs="Times"/>
          <w:szCs w:val="48"/>
        </w:rPr>
        <w:t xml:space="preserve">using </w:t>
      </w:r>
      <w:r w:rsidRPr="006A2E27">
        <w:rPr>
          <w:rFonts w:ascii="Times" w:hAnsi="Times" w:cs="Times"/>
          <w:szCs w:val="48"/>
        </w:rPr>
        <w:t xml:space="preserve">original source info in.  Use this info to figure out how much you need to cite from original, </w:t>
      </w:r>
      <w:r>
        <w:rPr>
          <w:rFonts w:ascii="Times" w:hAnsi="Times" w:cs="Times"/>
          <w:szCs w:val="48"/>
        </w:rPr>
        <w:t xml:space="preserve">what kind of </w:t>
      </w:r>
      <w:r w:rsidRPr="006A2E27">
        <w:rPr>
          <w:rFonts w:ascii="Times" w:hAnsi="Times" w:cs="Times"/>
          <w:szCs w:val="48"/>
        </w:rPr>
        <w:t xml:space="preserve">tone </w:t>
      </w:r>
      <w:r>
        <w:rPr>
          <w:rFonts w:ascii="Times" w:hAnsi="Times" w:cs="Times"/>
          <w:szCs w:val="48"/>
        </w:rPr>
        <w:t>will work best (formal, informal, direct, sympa</w:t>
      </w:r>
      <w:r w:rsidRPr="006A2E27">
        <w:rPr>
          <w:rFonts w:ascii="Times" w:hAnsi="Times" w:cs="Times"/>
          <w:szCs w:val="48"/>
        </w:rPr>
        <w:t xml:space="preserve">thetic, etc.), and register (level of writing/vocabulary). Then write a paraphrase of a relevant idea from the original.  If you have a longer </w:t>
      </w:r>
      <w:r>
        <w:rPr>
          <w:rFonts w:ascii="Times" w:hAnsi="Times" w:cs="Times"/>
          <w:szCs w:val="48"/>
        </w:rPr>
        <w:t>blurb</w:t>
      </w:r>
      <w:r w:rsidRPr="006A2E27">
        <w:rPr>
          <w:rFonts w:ascii="Times" w:hAnsi="Times" w:cs="Times"/>
          <w:szCs w:val="48"/>
        </w:rPr>
        <w:t xml:space="preserve">, do </w:t>
      </w:r>
      <w:r>
        <w:rPr>
          <w:rFonts w:ascii="Times" w:hAnsi="Times" w:cs="Times"/>
          <w:szCs w:val="48"/>
        </w:rPr>
        <w:t>not</w:t>
      </w:r>
      <w:r w:rsidRPr="006A2E27">
        <w:rPr>
          <w:rFonts w:ascii="Times" w:hAnsi="Times" w:cs="Times"/>
          <w:szCs w:val="48"/>
        </w:rPr>
        <w:t xml:space="preserve"> summarize </w:t>
      </w:r>
      <w:r>
        <w:rPr>
          <w:rFonts w:ascii="Times" w:hAnsi="Times" w:cs="Times"/>
          <w:szCs w:val="48"/>
        </w:rPr>
        <w:t>the whole thing.</w:t>
      </w:r>
      <w:r w:rsidRPr="006A2E27">
        <w:rPr>
          <w:rFonts w:ascii="Times" w:hAnsi="Times" w:cs="Times"/>
          <w:szCs w:val="48"/>
        </w:rPr>
        <w:t xml:space="preserve">  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szCs w:val="32"/>
        </w:rPr>
        <w:t> 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szCs w:val="48"/>
        </w:rPr>
        <w:t xml:space="preserve">Since authors are not named, use </w:t>
      </w:r>
      <w:proofErr w:type="gramStart"/>
      <w:r w:rsidRPr="006A2E27">
        <w:rPr>
          <w:rFonts w:ascii="Times" w:hAnsi="Times" w:cs="Times"/>
          <w:szCs w:val="48"/>
        </w:rPr>
        <w:t>a generic form</w:t>
      </w:r>
      <w:r>
        <w:rPr>
          <w:rFonts w:ascii="Times" w:hAnsi="Times" w:cs="Times"/>
          <w:szCs w:val="48"/>
        </w:rPr>
        <w:t>s</w:t>
      </w:r>
      <w:proofErr w:type="gramEnd"/>
      <w:r w:rsidRPr="006A2E27">
        <w:rPr>
          <w:rFonts w:ascii="Times" w:hAnsi="Times" w:cs="Times"/>
          <w:szCs w:val="48"/>
        </w:rPr>
        <w:t xml:space="preserve"> of attribution</w:t>
      </w:r>
      <w:r>
        <w:rPr>
          <w:rFonts w:ascii="Times" w:hAnsi="Times" w:cs="Times"/>
          <w:szCs w:val="48"/>
        </w:rPr>
        <w:t xml:space="preserve"> (The author claimed…)</w:t>
      </w:r>
      <w:r w:rsidRPr="006A2E27">
        <w:rPr>
          <w:rFonts w:ascii="Times" w:hAnsi="Times" w:cs="Times"/>
          <w:szCs w:val="48"/>
        </w:rPr>
        <w:t>.  Attribution is required in all paraphrases.  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szCs w:val="32"/>
        </w:rPr>
        <w:t> 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szCs w:val="32"/>
        </w:rPr>
        <w:t> </w:t>
      </w:r>
      <w:r w:rsidRPr="006A2E27">
        <w:rPr>
          <w:rFonts w:ascii="Times" w:hAnsi="Times" w:cs="Times"/>
          <w:b/>
          <w:bCs/>
          <w:szCs w:val="42"/>
        </w:rPr>
        <w:t>Are your kids covered?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szCs w:val="42"/>
        </w:rPr>
        <w:t>Audience:  professor and classmates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szCs w:val="42"/>
        </w:rPr>
        <w:t>Context: research paper about health insurance reform for a political science class. 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szCs w:val="32"/>
        </w:rPr>
        <w:t> 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b/>
          <w:bCs/>
          <w:szCs w:val="42"/>
        </w:rPr>
        <w:t>Less TV, more talk  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szCs w:val="42"/>
        </w:rPr>
        <w:t>Audience: Parents of small children; children may watch a lot of TV  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szCs w:val="42"/>
        </w:rPr>
        <w:t>Context: paper in a health class about the need for parents to limit amount of TV children watch 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szCs w:val="32"/>
        </w:rPr>
        <w:t> 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b/>
          <w:bCs/>
          <w:szCs w:val="42"/>
        </w:rPr>
        <w:t>Trash to Treasure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szCs w:val="42"/>
        </w:rPr>
        <w:t>Audience: Professor and classmates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proofErr w:type="gramStart"/>
      <w:r w:rsidRPr="006A2E27">
        <w:rPr>
          <w:rFonts w:ascii="Times" w:hAnsi="Times" w:cs="Times"/>
          <w:szCs w:val="42"/>
        </w:rPr>
        <w:t>Context: Background for a Marketing proposal assignment.</w:t>
      </w:r>
      <w:proofErr w:type="gramEnd"/>
      <w:r w:rsidRPr="006A2E27">
        <w:rPr>
          <w:rFonts w:ascii="Times" w:hAnsi="Times" w:cs="Times"/>
          <w:szCs w:val="42"/>
        </w:rPr>
        <w:t>  The goal of the proposal assignment is to suggest new ways of minimizing amount of trash going into landfills and related magazine and Internet ads to promote new ways.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szCs w:val="32"/>
        </w:rPr>
        <w:t> 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proofErr w:type="gramStart"/>
      <w:r w:rsidRPr="006A2E27">
        <w:rPr>
          <w:rFonts w:ascii="Times" w:hAnsi="Times" w:cs="Times"/>
          <w:b/>
          <w:bCs/>
          <w:szCs w:val="42"/>
        </w:rPr>
        <w:t>20 million asthma</w:t>
      </w:r>
      <w:proofErr w:type="gramEnd"/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szCs w:val="42"/>
        </w:rPr>
        <w:t>Audience:  Nurses working with women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szCs w:val="42"/>
        </w:rPr>
        <w:t xml:space="preserve">Context: Verbal presentation about common health concerns </w:t>
      </w:r>
      <w:proofErr w:type="gramStart"/>
      <w:r w:rsidRPr="006A2E27">
        <w:rPr>
          <w:rFonts w:ascii="Times" w:hAnsi="Times" w:cs="Times"/>
          <w:szCs w:val="42"/>
        </w:rPr>
        <w:t>now facing</w:t>
      </w:r>
      <w:proofErr w:type="gramEnd"/>
      <w:r w:rsidRPr="006A2E27">
        <w:rPr>
          <w:rFonts w:ascii="Times" w:hAnsi="Times" w:cs="Times"/>
          <w:szCs w:val="42"/>
        </w:rPr>
        <w:t xml:space="preserve"> women over 40 years old. 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szCs w:val="32"/>
        </w:rPr>
        <w:t> 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szCs w:val="32"/>
        </w:rPr>
        <w:t> 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b/>
          <w:bCs/>
          <w:szCs w:val="42"/>
        </w:rPr>
        <w:t>Go Running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szCs w:val="42"/>
        </w:rPr>
        <w:t>Audience: women who are worried about weight (As well as professor)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szCs w:val="42"/>
        </w:rPr>
        <w:t>Context: paper for a nutrition class.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szCs w:val="32"/>
        </w:rPr>
        <w:t> 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szCs w:val="32"/>
        </w:rPr>
        <w:t> 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b/>
          <w:bCs/>
          <w:szCs w:val="42"/>
        </w:rPr>
        <w:t xml:space="preserve">California </w:t>
      </w:r>
      <w:proofErr w:type="spellStart"/>
      <w:r w:rsidRPr="006A2E27">
        <w:rPr>
          <w:rFonts w:ascii="Times" w:hAnsi="Times" w:cs="Times"/>
          <w:b/>
          <w:bCs/>
          <w:szCs w:val="42"/>
        </w:rPr>
        <w:t>Beamin</w:t>
      </w:r>
      <w:proofErr w:type="spellEnd"/>
      <w:r w:rsidRPr="006A2E27">
        <w:rPr>
          <w:rFonts w:ascii="Times" w:hAnsi="Times" w:cs="Times"/>
          <w:b/>
          <w:bCs/>
          <w:szCs w:val="42"/>
        </w:rPr>
        <w:t>’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szCs w:val="42"/>
        </w:rPr>
        <w:t>Audience:  professor and classmates in an environmental studies class. 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szCs w:val="42"/>
        </w:rPr>
        <w:t>Context:  a cost benefits analysis paper about using solar in homes. 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szCs w:val="32"/>
        </w:rPr>
        <w:t> 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b/>
          <w:bCs/>
          <w:szCs w:val="42"/>
        </w:rPr>
        <w:t>Vital stat 29%</w:t>
      </w:r>
    </w:p>
    <w:p w:rsidR="006A2E27" w:rsidRPr="006A2E27" w:rsidRDefault="006A2E27" w:rsidP="006A2E27">
      <w:pPr>
        <w:widowControl w:val="0"/>
        <w:autoSpaceDE w:val="0"/>
        <w:autoSpaceDN w:val="0"/>
        <w:adjustRightInd w:val="0"/>
        <w:spacing w:after="40"/>
        <w:rPr>
          <w:rFonts w:ascii="Times" w:hAnsi="Times" w:cs="Times"/>
          <w:szCs w:val="32"/>
        </w:rPr>
      </w:pPr>
      <w:r w:rsidRPr="006A2E27">
        <w:rPr>
          <w:rFonts w:ascii="Times" w:hAnsi="Times" w:cs="Times"/>
          <w:szCs w:val="42"/>
        </w:rPr>
        <w:t>Audience: professor and classmates in an introductory business class</w:t>
      </w:r>
    </w:p>
    <w:p w:rsidR="00011A20" w:rsidRDefault="006A2E27" w:rsidP="006A2E27">
      <w:pPr>
        <w:rPr>
          <w:rFonts w:ascii="Times" w:hAnsi="Times" w:cs="Times"/>
          <w:szCs w:val="42"/>
        </w:rPr>
      </w:pPr>
      <w:r w:rsidRPr="00011A20">
        <w:rPr>
          <w:rFonts w:ascii="Times" w:hAnsi="Times" w:cs="Times"/>
          <w:szCs w:val="42"/>
        </w:rPr>
        <w:t>Context: short paper about challenges of keeping a job during a recession. </w:t>
      </w:r>
    </w:p>
    <w:p w:rsidR="005E606E" w:rsidRDefault="005E606E" w:rsidP="005E606E">
      <w:pPr>
        <w:pStyle w:val="Footer"/>
        <w:tabs>
          <w:tab w:val="left" w:pos="2333"/>
          <w:tab w:val="center" w:pos="4968"/>
        </w:tabs>
        <w:rPr>
          <w:sz w:val="20"/>
        </w:rPr>
      </w:pPr>
      <w:fldSimple w:instr=" FILENAME \p \* MERGEFORMAT ">
        <w:r>
          <w:rPr>
            <w:noProof/>
            <w:sz w:val="20"/>
          </w:rPr>
          <w:t>Data:Users:cristin:ATeaching:Subject--Res-paraphrase:Context for magazine blurbs activity.docx</w:t>
        </w:r>
      </w:fldSimple>
    </w:p>
    <w:p w:rsidR="00B45114" w:rsidRPr="005E606E" w:rsidRDefault="00011A20" w:rsidP="005E606E">
      <w:pPr>
        <w:pStyle w:val="Footer"/>
        <w:tabs>
          <w:tab w:val="left" w:pos="2333"/>
          <w:tab w:val="center" w:pos="4968"/>
        </w:tabs>
        <w:rPr>
          <w:sz w:val="20"/>
        </w:rPr>
      </w:pPr>
      <w:r w:rsidRPr="00B237BB">
        <w:rPr>
          <w:sz w:val="20"/>
        </w:rPr>
        <w:t xml:space="preserve">Reproducible for classroom use only  </w:t>
      </w:r>
      <w:r w:rsidRPr="00B237BB">
        <w:rPr>
          <w:sz w:val="20"/>
        </w:rPr>
        <w:sym w:font="Symbol" w:char="F0D3"/>
      </w:r>
      <w:r w:rsidRPr="00B237BB">
        <w:rPr>
          <w:sz w:val="20"/>
        </w:rPr>
        <w:t xml:space="preserve"> Cristin Boyd 2010</w:t>
      </w:r>
    </w:p>
    <w:sectPr w:rsidR="00B45114" w:rsidRPr="005E606E" w:rsidSect="001154C7">
      <w:pgSz w:w="12240" w:h="15840"/>
      <w:pgMar w:top="1008" w:right="1152" w:bottom="936" w:left="1152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A2E27"/>
    <w:rsid w:val="00011A20"/>
    <w:rsid w:val="0015715A"/>
    <w:rsid w:val="005E606E"/>
    <w:rsid w:val="006A2E27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0C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11A20"/>
    <w:pPr>
      <w:spacing w:after="0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1A2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011A20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11A20"/>
    <w:pPr>
      <w:tabs>
        <w:tab w:val="center" w:pos="4320"/>
        <w:tab w:val="right" w:pos="8640"/>
      </w:tabs>
      <w:spacing w:after="0"/>
    </w:pPr>
    <w:rPr>
      <w:rFonts w:ascii="Cambria" w:eastAsia="Cambria" w:hAnsi="Cambr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11A20"/>
    <w:rPr>
      <w:rFonts w:ascii="Cambria" w:eastAsia="Cambria" w:hAnsi="Cambria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1692</Characters>
  <Application>Microsoft Macintosh Word</Application>
  <DocSecurity>0</DocSecurity>
  <Lines>14</Lines>
  <Paragraphs>3</Paragraphs>
  <ScaleCrop>false</ScaleCrop>
  <Company>Bench Arts, Inc.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cp:lastModifiedBy>C</cp:lastModifiedBy>
  <cp:revision>3</cp:revision>
  <dcterms:created xsi:type="dcterms:W3CDTF">2011-03-11T21:02:00Z</dcterms:created>
  <dcterms:modified xsi:type="dcterms:W3CDTF">2011-03-11T21:04:00Z</dcterms:modified>
</cp:coreProperties>
</file>